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6CE" w:rsidRDefault="008006CE" w:rsidP="00596A10">
      <w:pPr>
        <w:jc w:val="center"/>
        <w:rPr>
          <w:sz w:val="28"/>
          <w:szCs w:val="28"/>
        </w:rPr>
      </w:pPr>
    </w:p>
    <w:p w:rsidR="00E33979" w:rsidRDefault="00596A10" w:rsidP="00596A10">
      <w:pPr>
        <w:jc w:val="center"/>
        <w:rPr>
          <w:sz w:val="28"/>
          <w:szCs w:val="28"/>
        </w:rPr>
      </w:pPr>
      <w:r w:rsidRPr="00596A10">
        <w:rPr>
          <w:sz w:val="28"/>
          <w:szCs w:val="28"/>
        </w:rPr>
        <w:t>INCONTRO DI STUDIO ASSOCIAZIONE INTERPROFESSIONALE MONZA E BRIANZA</w:t>
      </w:r>
    </w:p>
    <w:p w:rsidR="008006CE" w:rsidRDefault="008006CE" w:rsidP="00596A10">
      <w:pPr>
        <w:rPr>
          <w:u w:val="single"/>
        </w:rPr>
      </w:pPr>
    </w:p>
    <w:p w:rsidR="00596A10" w:rsidRPr="00596A10" w:rsidRDefault="008006CE" w:rsidP="00596A10">
      <w:pPr>
        <w:rPr>
          <w:u w:val="single"/>
        </w:rPr>
      </w:pPr>
      <w:r>
        <w:rPr>
          <w:u w:val="single"/>
        </w:rPr>
        <w:t>INTRODUZIONE (Dott</w:t>
      </w:r>
      <w:r w:rsidR="00460D98">
        <w:rPr>
          <w:u w:val="single"/>
        </w:rPr>
        <w:t>. M. Buratti</w:t>
      </w:r>
      <w:r w:rsidR="00596A10" w:rsidRPr="00596A10">
        <w:rPr>
          <w:u w:val="single"/>
        </w:rPr>
        <w:t>)</w:t>
      </w:r>
    </w:p>
    <w:p w:rsidR="00E33979" w:rsidRPr="008006CE" w:rsidRDefault="008006CE" w:rsidP="008006CE">
      <w:pPr>
        <w:rPr>
          <w:u w:val="single"/>
        </w:rPr>
      </w:pPr>
      <w:r>
        <w:rPr>
          <w:u w:val="single"/>
        </w:rPr>
        <w:t>CENNI SULLA CHIUSURA DEI FALLIMENTI ART. 118 L.F.</w:t>
      </w:r>
      <w:r w:rsidR="00596A10">
        <w:rPr>
          <w:u w:val="single"/>
        </w:rPr>
        <w:t xml:space="preserve"> (D</w:t>
      </w:r>
      <w:r>
        <w:rPr>
          <w:u w:val="single"/>
        </w:rPr>
        <w:t xml:space="preserve">ott. G.B. </w:t>
      </w:r>
      <w:proofErr w:type="spellStart"/>
      <w:r>
        <w:rPr>
          <w:u w:val="single"/>
        </w:rPr>
        <w:t>Nardecchia</w:t>
      </w:r>
      <w:proofErr w:type="spellEnd"/>
      <w:r w:rsidR="00596A10">
        <w:rPr>
          <w:u w:val="single"/>
        </w:rPr>
        <w:t>)</w:t>
      </w:r>
    </w:p>
    <w:p w:rsidR="00E33979" w:rsidRDefault="008006CE" w:rsidP="00E33979">
      <w:pPr>
        <w:jc w:val="both"/>
        <w:rPr>
          <w:u w:val="single"/>
        </w:rPr>
      </w:pPr>
      <w:r>
        <w:rPr>
          <w:u w:val="single"/>
        </w:rPr>
        <w:t xml:space="preserve">ASPETTI FISCALI NEL TRASFERIMENTO DELLA PROPRIETA’ </w:t>
      </w:r>
      <w:r w:rsidR="00596A10">
        <w:rPr>
          <w:u w:val="single"/>
        </w:rPr>
        <w:t>(</w:t>
      </w:r>
      <w:r>
        <w:rPr>
          <w:u w:val="single"/>
        </w:rPr>
        <w:t>Avv. L. Brambilla</w:t>
      </w:r>
      <w:r w:rsidR="00596A10">
        <w:rPr>
          <w:u w:val="single"/>
        </w:rPr>
        <w:t>)</w:t>
      </w:r>
    </w:p>
    <w:p w:rsidR="00E33979" w:rsidRDefault="008006CE" w:rsidP="00E33979">
      <w:pPr>
        <w:jc w:val="both"/>
        <w:rPr>
          <w:u w:val="single"/>
        </w:rPr>
      </w:pPr>
      <w:r>
        <w:rPr>
          <w:u w:val="single"/>
        </w:rPr>
        <w:t>LIBERAZIONE DEGLI IMMOBILI ALLA LUCE DELLA NUOVA FORMULAZIONE DELL’ART. 560 C.P.C.</w:t>
      </w:r>
      <w:r w:rsidR="00596A10">
        <w:rPr>
          <w:u w:val="single"/>
        </w:rPr>
        <w:t xml:space="preserve"> (</w:t>
      </w:r>
      <w:r>
        <w:rPr>
          <w:u w:val="single"/>
        </w:rPr>
        <w:t xml:space="preserve">Rag. C. Affatato - </w:t>
      </w:r>
      <w:r w:rsidR="00596A10">
        <w:rPr>
          <w:u w:val="single"/>
        </w:rPr>
        <w:t>Avv. D. Vescera)</w:t>
      </w:r>
    </w:p>
    <w:p w:rsidR="00E33979" w:rsidRPr="00E33979" w:rsidRDefault="00E33979" w:rsidP="00E33979">
      <w:pPr>
        <w:jc w:val="both"/>
        <w:rPr>
          <w:u w:val="single"/>
        </w:rPr>
      </w:pPr>
      <w:bookmarkStart w:id="0" w:name="_GoBack"/>
      <w:bookmarkEnd w:id="0"/>
    </w:p>
    <w:sectPr w:rsidR="00E33979" w:rsidRPr="00E33979" w:rsidSect="00D378F0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1627" w:rsidRDefault="00321627" w:rsidP="00596A10">
      <w:pPr>
        <w:spacing w:after="0" w:line="240" w:lineRule="auto"/>
      </w:pPr>
      <w:r>
        <w:separator/>
      </w:r>
    </w:p>
  </w:endnote>
  <w:endnote w:type="continuationSeparator" w:id="0">
    <w:p w:rsidR="00321627" w:rsidRDefault="00321627" w:rsidP="00596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1627" w:rsidRDefault="00321627" w:rsidP="00596A10">
      <w:pPr>
        <w:spacing w:after="0" w:line="240" w:lineRule="auto"/>
      </w:pPr>
      <w:r>
        <w:separator/>
      </w:r>
    </w:p>
  </w:footnote>
  <w:footnote w:type="continuationSeparator" w:id="0">
    <w:p w:rsidR="00321627" w:rsidRDefault="00321627" w:rsidP="00596A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6A10" w:rsidRDefault="00596A10">
    <w:pPr>
      <w:pStyle w:val="Intestazione"/>
    </w:pPr>
    <w:r>
      <w:t xml:space="preserve">MONZA, </w:t>
    </w:r>
    <w:r w:rsidR="00460D98">
      <w:t>20.07.2016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554EBA"/>
    <w:multiLevelType w:val="hybridMultilevel"/>
    <w:tmpl w:val="C42C426C"/>
    <w:lvl w:ilvl="0" w:tplc="BE4260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C95BBD"/>
    <w:multiLevelType w:val="hybridMultilevel"/>
    <w:tmpl w:val="488C9828"/>
    <w:lvl w:ilvl="0" w:tplc="BAB65E54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57826A1"/>
    <w:multiLevelType w:val="hybridMultilevel"/>
    <w:tmpl w:val="B114F118"/>
    <w:lvl w:ilvl="0" w:tplc="9734199A">
      <w:start w:val="25"/>
      <w:numFmt w:val="bullet"/>
      <w:lvlText w:val="-"/>
      <w:lvlJc w:val="left"/>
      <w:pPr>
        <w:ind w:left="107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 w15:restartNumberingAfterBreak="0">
    <w:nsid w:val="5663660B"/>
    <w:multiLevelType w:val="hybridMultilevel"/>
    <w:tmpl w:val="90AA2B66"/>
    <w:lvl w:ilvl="0" w:tplc="BA246AE6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u w:val="none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6E23835"/>
    <w:multiLevelType w:val="hybridMultilevel"/>
    <w:tmpl w:val="2B4ECA72"/>
    <w:lvl w:ilvl="0" w:tplc="D32CC67C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979"/>
    <w:rsid w:val="00321606"/>
    <w:rsid w:val="00321627"/>
    <w:rsid w:val="00460D98"/>
    <w:rsid w:val="0049376F"/>
    <w:rsid w:val="005863F5"/>
    <w:rsid w:val="00596A10"/>
    <w:rsid w:val="00616F15"/>
    <w:rsid w:val="007C3C18"/>
    <w:rsid w:val="008006CE"/>
    <w:rsid w:val="00815194"/>
    <w:rsid w:val="0087055B"/>
    <w:rsid w:val="00A5014B"/>
    <w:rsid w:val="00C05B7E"/>
    <w:rsid w:val="00D378F0"/>
    <w:rsid w:val="00E33979"/>
    <w:rsid w:val="00F23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B1438"/>
  <w15:docId w15:val="{0F206BE1-D12B-47DF-ACDC-AA3B46097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e">
    <w:name w:val="Normal"/>
    <w:qFormat/>
    <w:rsid w:val="00D378F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33979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596A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6A10"/>
  </w:style>
  <w:style w:type="paragraph" w:styleId="Pidipagina">
    <w:name w:val="footer"/>
    <w:basedOn w:val="Normale"/>
    <w:link w:val="PidipaginaCarattere"/>
    <w:uiPriority w:val="99"/>
    <w:unhideWhenUsed/>
    <w:rsid w:val="00596A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6A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Doriana Vescera</cp:lastModifiedBy>
  <cp:revision>5</cp:revision>
  <dcterms:created xsi:type="dcterms:W3CDTF">2016-07-15T13:12:00Z</dcterms:created>
  <dcterms:modified xsi:type="dcterms:W3CDTF">2016-07-15T14:03:00Z</dcterms:modified>
</cp:coreProperties>
</file>