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  <w:r w:rsidRPr="00B73AA3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it-IT"/>
        </w:rPr>
        <w:t>Egregi Professionisti,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 indicazione del Presidente Dottoressa M.G. Mariconda in ottemperanza al provvedimento presidenziale poc’anzi comunicato Vi confermiamo il rinvio:</w:t>
      </w:r>
    </w:p>
    <w:p w:rsidR="00B73AA3" w:rsidRPr="00B73AA3" w:rsidRDefault="00B73AA3" w:rsidP="00B73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 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222222"/>
          <w:lang w:eastAsia="it-IT"/>
        </w:rPr>
      </w:pPr>
      <w:r w:rsidRPr="00B73AA3">
        <w:rPr>
          <w:rFonts w:ascii="Calibri" w:eastAsia="Times New Roman" w:hAnsi="Calibri" w:cs="Calibri"/>
          <w:color w:val="222222"/>
          <w:lang w:eastAsia="it-IT"/>
        </w:rPr>
        <w:t>-</w:t>
      </w:r>
      <w:r w:rsidRPr="00B73AA3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B73AA3">
        <w:rPr>
          <w:rFonts w:ascii="Calibri" w:eastAsia="Times New Roman" w:hAnsi="Calibri" w:cs="Calibri"/>
          <w:color w:val="222222"/>
          <w:lang w:eastAsia="it-IT"/>
        </w:rPr>
        <w:t>delle udienze, non urgenti, in materia di esecuzioni immobiliari e mobiliari;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222222"/>
          <w:lang w:eastAsia="it-IT"/>
        </w:rPr>
      </w:pPr>
      <w:r w:rsidRPr="00B73AA3">
        <w:rPr>
          <w:rFonts w:ascii="Calibri" w:eastAsia="Times New Roman" w:hAnsi="Calibri" w:cs="Calibri"/>
          <w:color w:val="222222"/>
          <w:lang w:eastAsia="it-IT"/>
        </w:rPr>
        <w:t>-</w:t>
      </w:r>
      <w:r w:rsidRPr="00B73AA3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B73AA3">
        <w:rPr>
          <w:rFonts w:ascii="Calibri" w:eastAsia="Times New Roman" w:hAnsi="Calibri" w:cs="Calibri"/>
          <w:color w:val="222222"/>
          <w:lang w:eastAsia="it-IT"/>
        </w:rPr>
        <w:t>delle aste giudiziarie presso l’IVG;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222222"/>
          <w:lang w:eastAsia="it-IT"/>
        </w:rPr>
      </w:pPr>
      <w:r w:rsidRPr="00B73AA3">
        <w:rPr>
          <w:rFonts w:ascii="Calibri" w:eastAsia="Times New Roman" w:hAnsi="Calibri" w:cs="Calibri"/>
          <w:color w:val="222222"/>
          <w:lang w:eastAsia="it-IT"/>
        </w:rPr>
        <w:t>-</w:t>
      </w:r>
      <w:r w:rsidRPr="00B73AA3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B73AA3">
        <w:rPr>
          <w:rFonts w:ascii="Calibri" w:eastAsia="Times New Roman" w:hAnsi="Calibri" w:cs="Calibri"/>
          <w:color w:val="222222"/>
          <w:lang w:eastAsia="it-IT"/>
        </w:rPr>
        <w:t>dei mutui per le vendite giudiziarie;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già fissate sino al 15 marzo 2020.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B73AA3" w:rsidRPr="00B73AA3" w:rsidRDefault="00B73AA3" w:rsidP="00B73AA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73AA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quanto concerne, invece, le udienze in materia concorsuale seguirà ulteriore comunicazione all’esito della Camera di Consiglio odierna della Sezione.</w:t>
      </w:r>
    </w:p>
    <w:p w:rsidR="00DA1E67" w:rsidRPr="00B73AA3" w:rsidRDefault="00B73AA3" w:rsidP="00B73AA3"/>
    <w:sectPr w:rsidR="00DA1E67" w:rsidRPr="00B73AA3" w:rsidSect="00A66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3"/>
    <w:rsid w:val="00000D48"/>
    <w:rsid w:val="001E5DD6"/>
    <w:rsid w:val="004A0B99"/>
    <w:rsid w:val="004D563F"/>
    <w:rsid w:val="006727BC"/>
    <w:rsid w:val="00834924"/>
    <w:rsid w:val="00A663FE"/>
    <w:rsid w:val="00B73AA3"/>
    <w:rsid w:val="00B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3F30"/>
  <w15:chartTrackingRefBased/>
  <w15:docId w15:val="{48D2DA97-A7A5-43A0-B954-CD16B665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4252222628563097611msolistparagraph">
    <w:name w:val="m_4252222628563097611msolistparagraph"/>
    <w:basedOn w:val="Normale"/>
    <w:rsid w:val="00B7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Costa</dc:creator>
  <cp:keywords/>
  <dc:description/>
  <cp:lastModifiedBy>Federica Costa</cp:lastModifiedBy>
  <cp:revision>1</cp:revision>
  <dcterms:created xsi:type="dcterms:W3CDTF">2020-03-04T16:57:00Z</dcterms:created>
  <dcterms:modified xsi:type="dcterms:W3CDTF">2020-03-04T16:58:00Z</dcterms:modified>
</cp:coreProperties>
</file>